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C3" w:rsidRPr="00503167" w:rsidRDefault="00DE3BC3" w:rsidP="00DE3BC3">
      <w:pPr>
        <w:ind w:left="6372" w:right="1"/>
        <w:jc w:val="right"/>
        <w:rPr>
          <w:rFonts w:ascii="Times New Roman" w:hAnsi="Times New Roman"/>
          <w:b/>
          <w:i/>
          <w:szCs w:val="24"/>
          <w:lang w:val="bg-BG"/>
        </w:rPr>
      </w:pPr>
      <w:r w:rsidRPr="00503167">
        <w:rPr>
          <w:rFonts w:ascii="Times New Roman" w:hAnsi="Times New Roman"/>
          <w:b/>
          <w:i/>
          <w:szCs w:val="24"/>
          <w:lang w:val="bg-BG"/>
        </w:rPr>
        <w:t>Приложение № 4</w:t>
      </w:r>
    </w:p>
    <w:p w:rsidR="00DE3BC3" w:rsidRPr="00503167" w:rsidRDefault="00DE3BC3" w:rsidP="00DE3BC3">
      <w:pPr>
        <w:tabs>
          <w:tab w:val="left" w:pos="0"/>
        </w:tabs>
        <w:spacing w:line="360" w:lineRule="auto"/>
        <w:ind w:right="-35"/>
        <w:rPr>
          <w:rFonts w:ascii="Times New Roman" w:hAnsi="Times New Roman"/>
          <w:bCs/>
          <w:szCs w:val="24"/>
          <w:lang w:val="bg-BG"/>
        </w:rPr>
      </w:pPr>
      <w:r w:rsidRPr="0050316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</w:r>
      <w:r w:rsidRPr="00503167">
        <w:rPr>
          <w:rFonts w:ascii="Times New Roman" w:hAnsi="Times New Roman"/>
          <w:b/>
          <w:bCs/>
          <w:szCs w:val="24"/>
          <w:lang w:val="bg-BG"/>
        </w:rPr>
        <w:tab/>
        <w:t xml:space="preserve">       </w:t>
      </w:r>
    </w:p>
    <w:p w:rsidR="00DE3BC3" w:rsidRPr="00503167" w:rsidRDefault="00DE3BC3" w:rsidP="00DE3BC3">
      <w:pPr>
        <w:rPr>
          <w:rFonts w:ascii="Times New Roman" w:hAnsi="Times New Roman"/>
          <w:b/>
          <w:szCs w:val="24"/>
          <w:lang w:val="bg-BG"/>
        </w:rPr>
      </w:pPr>
      <w:r w:rsidRPr="00503167">
        <w:rPr>
          <w:rFonts w:ascii="Times New Roman" w:hAnsi="Times New Roman"/>
          <w:b/>
          <w:szCs w:val="24"/>
          <w:lang w:val="bg-BG"/>
        </w:rPr>
        <w:t>Община Русе</w:t>
      </w:r>
    </w:p>
    <w:p w:rsidR="00DE3BC3" w:rsidRPr="00503167" w:rsidRDefault="00DE3BC3" w:rsidP="00DE3BC3">
      <w:pPr>
        <w:rPr>
          <w:rFonts w:ascii="Times New Roman" w:hAnsi="Times New Roman"/>
          <w:noProof/>
          <w:szCs w:val="24"/>
          <w:u w:val="single"/>
          <w:lang w:val="bg-BG"/>
        </w:rPr>
      </w:pPr>
      <w:r w:rsidRPr="00503167">
        <w:rPr>
          <w:rFonts w:ascii="Times New Roman" w:hAnsi="Times New Roman"/>
          <w:noProof/>
          <w:szCs w:val="24"/>
          <w:u w:val="single"/>
          <w:lang w:val="bg-BG"/>
        </w:rPr>
        <w:t xml:space="preserve">гр. Русе, пл. Свобода 6, Телефон: 00359 82 826 100, факс: 00359 82 834 413, </w:t>
      </w:r>
    </w:p>
    <w:p w:rsidR="00DE3BC3" w:rsidRPr="00503167" w:rsidRDefault="00F455C4" w:rsidP="00DE3BC3">
      <w:pPr>
        <w:rPr>
          <w:rFonts w:ascii="Times New Roman" w:hAnsi="Times New Roman"/>
          <w:noProof/>
          <w:szCs w:val="24"/>
          <w:u w:val="single"/>
          <w:lang w:val="bg-BG"/>
        </w:rPr>
      </w:pPr>
      <w:hyperlink r:id="rId6" w:history="1">
        <w:r w:rsidR="00DE3BC3" w:rsidRPr="00503167">
          <w:rPr>
            <w:rFonts w:ascii="Times New Roman" w:hAnsi="Times New Roman"/>
            <w:noProof/>
            <w:color w:val="0000FF"/>
            <w:szCs w:val="24"/>
            <w:u w:val="single"/>
            <w:lang w:val="bg-BG"/>
          </w:rPr>
          <w:t>www.ruse-bg.eu</w:t>
        </w:r>
      </w:hyperlink>
      <w:r w:rsidR="00DE3BC3" w:rsidRPr="00503167">
        <w:rPr>
          <w:rFonts w:ascii="Times New Roman" w:hAnsi="Times New Roman"/>
          <w:noProof/>
          <w:szCs w:val="24"/>
          <w:u w:val="single"/>
          <w:lang w:val="bg-BG"/>
        </w:rPr>
        <w:t xml:space="preserve">, </w:t>
      </w:r>
      <w:hyperlink r:id="rId7" w:history="1">
        <w:r w:rsidR="00DE3BC3" w:rsidRPr="00503167">
          <w:rPr>
            <w:rFonts w:ascii="Times New Roman" w:hAnsi="Times New Roman"/>
            <w:noProof/>
            <w:color w:val="0000FF"/>
            <w:szCs w:val="24"/>
            <w:u w:val="single"/>
            <w:lang w:val="bg-BG"/>
          </w:rPr>
          <w:t>mayor@ruse-bg.eu</w:t>
        </w:r>
      </w:hyperlink>
      <w:r w:rsidR="00DE3BC3" w:rsidRPr="00503167">
        <w:rPr>
          <w:rFonts w:ascii="Times New Roman" w:hAnsi="Times New Roman"/>
          <w:noProof/>
          <w:szCs w:val="24"/>
          <w:u w:val="single"/>
          <w:lang w:val="bg-BG"/>
        </w:rPr>
        <w:t xml:space="preserve">  </w:t>
      </w:r>
    </w:p>
    <w:p w:rsidR="00DE3BC3" w:rsidRPr="00503167" w:rsidRDefault="00DE3BC3" w:rsidP="00DE3BC3">
      <w:pPr>
        <w:ind w:left="-720" w:right="-851" w:firstLine="720"/>
        <w:rPr>
          <w:rFonts w:ascii="Times New Roman" w:hAnsi="Times New Roman"/>
          <w:szCs w:val="24"/>
          <w:lang w:val="bg-BG"/>
        </w:rPr>
      </w:pPr>
    </w:p>
    <w:p w:rsidR="00DE3BC3" w:rsidRPr="00503167" w:rsidRDefault="00DE3BC3" w:rsidP="00DE3BC3">
      <w:pPr>
        <w:ind w:left="-720" w:right="-851" w:firstLine="720"/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>УЧАСТНИК: ......................................................................................................</w:t>
      </w:r>
    </w:p>
    <w:p w:rsidR="00DE3BC3" w:rsidRPr="00503167" w:rsidRDefault="00DE3BC3" w:rsidP="00DE3BC3">
      <w:pPr>
        <w:ind w:left="-720" w:right="-851" w:firstLine="720"/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>Адрес за кореспонденция .................................................................................</w:t>
      </w:r>
    </w:p>
    <w:p w:rsidR="00DE3BC3" w:rsidRPr="00503167" w:rsidRDefault="00DE3BC3" w:rsidP="00DE3BC3">
      <w:pPr>
        <w:ind w:left="-720" w:right="-851" w:firstLine="720"/>
        <w:rPr>
          <w:rFonts w:ascii="Times New Roman" w:hAnsi="Times New Roman"/>
          <w:b/>
          <w:position w:val="8"/>
          <w:szCs w:val="24"/>
          <w:lang w:val="bg-BG"/>
        </w:rPr>
      </w:pP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  <w:r w:rsidRPr="00503167">
        <w:rPr>
          <w:rFonts w:ascii="Times New Roman" w:hAnsi="Times New Roman"/>
          <w:b/>
          <w:position w:val="8"/>
          <w:szCs w:val="24"/>
          <w:lang w:val="bg-BG"/>
        </w:rPr>
        <w:tab/>
      </w:r>
    </w:p>
    <w:p w:rsidR="00DE3BC3" w:rsidRPr="00503167" w:rsidRDefault="00DE3BC3" w:rsidP="00DE3BC3">
      <w:pPr>
        <w:jc w:val="center"/>
        <w:rPr>
          <w:rFonts w:ascii="Times New Roman" w:hAnsi="Times New Roman"/>
          <w:b/>
          <w:szCs w:val="24"/>
          <w:lang w:val="bg-BG"/>
        </w:rPr>
      </w:pPr>
      <w:r w:rsidRPr="00503167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DE3BC3" w:rsidRPr="00503167" w:rsidRDefault="00DE3BC3" w:rsidP="00DE3BC3">
      <w:pPr>
        <w:jc w:val="both"/>
        <w:rPr>
          <w:rFonts w:ascii="Times New Roman" w:hAnsi="Times New Roman"/>
          <w:szCs w:val="24"/>
          <w:lang w:val="bg-BG"/>
        </w:rPr>
      </w:pPr>
    </w:p>
    <w:p w:rsidR="00DE3BC3" w:rsidRPr="00503167" w:rsidRDefault="00DE3BC3" w:rsidP="00E220CA">
      <w:pPr>
        <w:tabs>
          <w:tab w:val="left" w:pos="1878"/>
        </w:tabs>
        <w:ind w:right="425" w:firstLine="540"/>
        <w:jc w:val="both"/>
        <w:rPr>
          <w:rFonts w:ascii="Times New Roman" w:hAnsi="Times New Roman"/>
          <w:b/>
          <w:szCs w:val="24"/>
          <w:lang w:val="bg-BG"/>
        </w:rPr>
      </w:pPr>
      <w:r w:rsidRPr="00503167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DE3BC3" w:rsidRPr="00503167" w:rsidRDefault="00DE3BC3" w:rsidP="00DE3BC3">
      <w:pPr>
        <w:autoSpaceDE w:val="0"/>
        <w:autoSpaceDN w:val="0"/>
        <w:ind w:firstLine="708"/>
        <w:jc w:val="both"/>
        <w:rPr>
          <w:rFonts w:ascii="Times New Roman" w:hAnsi="Times New Roman"/>
          <w:b/>
          <w:szCs w:val="24"/>
          <w:lang w:val="bg-BG"/>
        </w:rPr>
      </w:pPr>
    </w:p>
    <w:p w:rsidR="00DE3BC3" w:rsidRPr="00503167" w:rsidRDefault="00DE3BC3" w:rsidP="00DE3BC3">
      <w:pPr>
        <w:tabs>
          <w:tab w:val="left" w:pos="1878"/>
        </w:tabs>
        <w:ind w:right="425" w:firstLine="540"/>
        <w:jc w:val="both"/>
        <w:rPr>
          <w:rFonts w:ascii="Times New Roman" w:hAnsi="Times New Roman"/>
          <w:b/>
          <w:szCs w:val="24"/>
          <w:lang w:val="bg-BG"/>
        </w:rPr>
      </w:pPr>
      <w:r w:rsidRPr="00503167">
        <w:rPr>
          <w:rFonts w:ascii="Times New Roman" w:eastAsia="Calibri" w:hAnsi="Times New Roman"/>
          <w:szCs w:val="24"/>
          <w:lang w:val="bg-BG"/>
        </w:rPr>
        <w:t xml:space="preserve">След запознаване с посочените изисквания от Възложителя относно </w:t>
      </w:r>
      <w:r w:rsidRPr="00503167">
        <w:rPr>
          <w:rFonts w:ascii="Times New Roman" w:hAnsi="Times New Roman"/>
          <w:szCs w:val="24"/>
          <w:lang w:val="bg-BG"/>
        </w:rPr>
        <w:t xml:space="preserve">обявената от Вас обществена поръчка по реда на </w:t>
      </w:r>
      <w:r w:rsidRPr="00503167">
        <w:rPr>
          <w:rFonts w:ascii="Times New Roman" w:hAnsi="Times New Roman"/>
          <w:b/>
          <w:szCs w:val="24"/>
          <w:lang w:val="bg-BG"/>
        </w:rPr>
        <w:t>Глава осма „а“ от ЗОП</w:t>
      </w:r>
      <w:r w:rsidRPr="00503167">
        <w:rPr>
          <w:rFonts w:ascii="Times New Roman" w:hAnsi="Times New Roman"/>
          <w:szCs w:val="24"/>
          <w:lang w:val="bg-BG"/>
        </w:rPr>
        <w:t xml:space="preserve"> </w:t>
      </w:r>
      <w:r w:rsidRPr="00503167">
        <w:rPr>
          <w:rFonts w:ascii="Times New Roman" w:hAnsi="Times New Roman"/>
          <w:b/>
          <w:szCs w:val="24"/>
          <w:lang w:val="bg-BG"/>
        </w:rPr>
        <w:t xml:space="preserve">за </w:t>
      </w:r>
      <w:r w:rsidRPr="00503167">
        <w:rPr>
          <w:rFonts w:ascii="Times New Roman" w:hAnsi="Times New Roman"/>
          <w:b/>
          <w:color w:val="000000"/>
          <w:szCs w:val="24"/>
          <w:lang w:val="bg-BG" w:eastAsia="bg-BG"/>
        </w:rPr>
        <w:t xml:space="preserve">„Осигуряване на външни оценители </w:t>
      </w:r>
      <w:r w:rsidRPr="00503167">
        <w:rPr>
          <w:rFonts w:ascii="Times New Roman" w:hAnsi="Times New Roman"/>
          <w:b/>
          <w:szCs w:val="24"/>
          <w:lang w:val="bg-BG"/>
        </w:rPr>
        <w:t xml:space="preserve">и помощник-оценители </w:t>
      </w:r>
      <w:r w:rsidRPr="00503167">
        <w:rPr>
          <w:rFonts w:ascii="Times New Roman" w:hAnsi="Times New Roman"/>
          <w:b/>
          <w:color w:val="000000"/>
          <w:szCs w:val="24"/>
          <w:lang w:val="bg-BG" w:eastAsia="bg-BG"/>
        </w:rPr>
        <w:t>за оценка на проектни предложения по процедура BG16RFOP001-1.001-039 „Изпълнение на интегрирани планове за градско възстановяване и развитие 2014-2020” по Оперативна програма “Региони в растеж” 2014-2020“</w:t>
      </w:r>
      <w:r w:rsidRPr="00503167">
        <w:rPr>
          <w:rFonts w:ascii="Times New Roman" w:hAnsi="Times New Roman"/>
          <w:b/>
          <w:szCs w:val="24"/>
          <w:lang w:val="bg-BG"/>
        </w:rPr>
        <w:t xml:space="preserve"> </w:t>
      </w:r>
      <w:r w:rsidRPr="00503167">
        <w:rPr>
          <w:rFonts w:ascii="Times New Roman" w:hAnsi="Times New Roman"/>
          <w:szCs w:val="24"/>
          <w:lang w:val="bg-BG"/>
        </w:rPr>
        <w:t>предлагаме да организираме и изпълним поръчката, съгласно посочените от Възложителя изисквания, при следните условия:</w:t>
      </w:r>
    </w:p>
    <w:p w:rsidR="00DE3BC3" w:rsidRPr="00503167" w:rsidRDefault="00DE3BC3" w:rsidP="00DE3BC3">
      <w:pPr>
        <w:jc w:val="both"/>
        <w:rPr>
          <w:rFonts w:ascii="Times New Roman" w:hAnsi="Times New Roman"/>
          <w:szCs w:val="24"/>
          <w:lang w:val="bg-BG"/>
        </w:rPr>
      </w:pPr>
    </w:p>
    <w:p w:rsidR="00DE3BC3" w:rsidRPr="00503167" w:rsidRDefault="00DE3BC3" w:rsidP="00DE3BC3">
      <w:pPr>
        <w:tabs>
          <w:tab w:val="left" w:pos="0"/>
          <w:tab w:val="left" w:pos="450"/>
        </w:tabs>
        <w:suppressAutoHyphens/>
        <w:ind w:right="468" w:firstLine="567"/>
        <w:jc w:val="both"/>
        <w:rPr>
          <w:rFonts w:ascii="Times New Roman" w:hAnsi="Times New Roman"/>
          <w:position w:val="5"/>
          <w:szCs w:val="24"/>
          <w:lang w:val="bg-BG"/>
        </w:rPr>
      </w:pPr>
      <w:r w:rsidRPr="00503167">
        <w:rPr>
          <w:rFonts w:ascii="Times New Roman" w:hAnsi="Times New Roman"/>
          <w:b/>
          <w:position w:val="5"/>
          <w:szCs w:val="24"/>
          <w:lang w:val="bg-BG"/>
        </w:rPr>
        <w:t>Предлагана обща цена</w:t>
      </w:r>
      <w:r w:rsidRPr="00503167">
        <w:rPr>
          <w:rFonts w:ascii="Times New Roman" w:hAnsi="Times New Roman"/>
          <w:position w:val="5"/>
          <w:szCs w:val="24"/>
          <w:lang w:val="bg-BG"/>
        </w:rPr>
        <w:t xml:space="preserve">: …………….. лева с ДДС (словом: …………… лева), съответно  …………….. лева без ДДС (словом: …………… лева). </w:t>
      </w:r>
    </w:p>
    <w:p w:rsidR="00DE3BC3" w:rsidRPr="00503167" w:rsidRDefault="00DE3BC3" w:rsidP="00DE3BC3">
      <w:pPr>
        <w:tabs>
          <w:tab w:val="left" w:pos="0"/>
          <w:tab w:val="left" w:pos="450"/>
        </w:tabs>
        <w:suppressAutoHyphens/>
        <w:ind w:right="468" w:firstLine="567"/>
        <w:jc w:val="both"/>
        <w:rPr>
          <w:rFonts w:ascii="Times New Roman" w:hAnsi="Times New Roman"/>
          <w:position w:val="5"/>
          <w:szCs w:val="24"/>
          <w:lang w:val="bg-BG"/>
        </w:rPr>
      </w:pPr>
      <w:r w:rsidRPr="00503167">
        <w:rPr>
          <w:rFonts w:ascii="Times New Roman" w:hAnsi="Times New Roman"/>
          <w:position w:val="5"/>
          <w:szCs w:val="24"/>
          <w:lang w:val="bg-BG"/>
        </w:rPr>
        <w:t>Предлаганата обща цена е за осигуряване на външни оценители и помощник-оценители за оценка на проектни предложения, както следва:</w:t>
      </w:r>
    </w:p>
    <w:p w:rsidR="00DE3BC3" w:rsidRPr="00503167" w:rsidRDefault="00DE3BC3" w:rsidP="00DE3BC3">
      <w:pPr>
        <w:tabs>
          <w:tab w:val="left" w:pos="450"/>
        </w:tabs>
        <w:ind w:right="468" w:firstLine="567"/>
        <w:jc w:val="both"/>
        <w:rPr>
          <w:rFonts w:ascii="Times New Roman" w:hAnsi="Times New Roman"/>
          <w:position w:val="5"/>
          <w:szCs w:val="24"/>
          <w:lang w:val="bg-BG"/>
        </w:rPr>
      </w:pPr>
      <w:r w:rsidRPr="00503167">
        <w:rPr>
          <w:rFonts w:ascii="Times New Roman" w:hAnsi="Times New Roman"/>
          <w:position w:val="5"/>
          <w:szCs w:val="24"/>
          <w:lang w:val="bg-BG"/>
        </w:rPr>
        <w:t>-</w:t>
      </w:r>
      <w:r w:rsidRPr="00503167">
        <w:rPr>
          <w:rFonts w:ascii="Times New Roman" w:hAnsi="Times New Roman"/>
          <w:position w:val="5"/>
          <w:szCs w:val="24"/>
          <w:lang w:val="bg-BG"/>
        </w:rPr>
        <w:tab/>
        <w:t xml:space="preserve">Едно проектно предложение по инвестиционен приоритет </w:t>
      </w:r>
      <w:r w:rsidR="00580CA4" w:rsidRPr="00503167">
        <w:rPr>
          <w:rFonts w:ascii="Times New Roman" w:hAnsi="Times New Roman"/>
          <w:position w:val="5"/>
          <w:szCs w:val="24"/>
          <w:lang w:val="bg-BG"/>
        </w:rPr>
        <w:t xml:space="preserve"> „Интегриран градски транспорт“</w:t>
      </w:r>
      <w:r w:rsidRPr="00503167">
        <w:rPr>
          <w:rFonts w:ascii="Times New Roman" w:hAnsi="Times New Roman"/>
          <w:position w:val="5"/>
          <w:szCs w:val="24"/>
          <w:lang w:val="bg-BG"/>
        </w:rPr>
        <w:t>;</w:t>
      </w:r>
    </w:p>
    <w:p w:rsidR="00DE3BC3" w:rsidRPr="00503167" w:rsidRDefault="00DE3BC3" w:rsidP="00DE3BC3">
      <w:pPr>
        <w:tabs>
          <w:tab w:val="left" w:pos="450"/>
        </w:tabs>
        <w:ind w:right="468" w:firstLine="567"/>
        <w:jc w:val="both"/>
        <w:rPr>
          <w:rFonts w:ascii="Times New Roman" w:hAnsi="Times New Roman"/>
          <w:position w:val="5"/>
          <w:szCs w:val="24"/>
          <w:highlight w:val="yellow"/>
          <w:lang w:val="bg-BG"/>
        </w:rPr>
      </w:pPr>
      <w:r w:rsidRPr="00503167">
        <w:rPr>
          <w:rFonts w:ascii="Times New Roman" w:hAnsi="Times New Roman"/>
          <w:position w:val="5"/>
          <w:szCs w:val="24"/>
          <w:lang w:val="bg-BG"/>
        </w:rPr>
        <w:t>-</w:t>
      </w:r>
      <w:r w:rsidRPr="00503167">
        <w:rPr>
          <w:rFonts w:ascii="Times New Roman" w:hAnsi="Times New Roman"/>
          <w:position w:val="5"/>
          <w:szCs w:val="24"/>
          <w:lang w:val="bg-BG"/>
        </w:rPr>
        <w:tab/>
      </w:r>
      <w:r w:rsidR="00580CA4" w:rsidRPr="00503167">
        <w:rPr>
          <w:rFonts w:ascii="Times New Roman" w:hAnsi="Times New Roman"/>
          <w:position w:val="5"/>
          <w:szCs w:val="24"/>
          <w:lang w:val="bg-BG"/>
        </w:rPr>
        <w:t xml:space="preserve">Едно проектно предложение </w:t>
      </w:r>
      <w:r w:rsidRPr="00503167">
        <w:rPr>
          <w:rFonts w:ascii="Times New Roman" w:hAnsi="Times New Roman"/>
          <w:position w:val="5"/>
          <w:szCs w:val="24"/>
          <w:lang w:val="bg-BG"/>
        </w:rPr>
        <w:t>по инвестиционен приоритет „Градска среда”;</w:t>
      </w:r>
    </w:p>
    <w:p w:rsidR="00DE3BC3" w:rsidRPr="00503167" w:rsidRDefault="00DE3BC3" w:rsidP="00DE3BC3">
      <w:pPr>
        <w:tabs>
          <w:tab w:val="left" w:pos="450"/>
        </w:tabs>
        <w:ind w:right="468" w:firstLine="567"/>
        <w:jc w:val="both"/>
        <w:rPr>
          <w:rFonts w:ascii="Times New Roman" w:hAnsi="Times New Roman"/>
          <w:position w:val="5"/>
          <w:szCs w:val="24"/>
          <w:highlight w:val="yellow"/>
          <w:lang w:val="bg-BG"/>
        </w:rPr>
      </w:pPr>
      <w:r w:rsidRPr="00503167">
        <w:rPr>
          <w:rFonts w:ascii="Times New Roman" w:hAnsi="Times New Roman"/>
          <w:position w:val="5"/>
          <w:szCs w:val="24"/>
          <w:lang w:val="bg-BG"/>
        </w:rPr>
        <w:t>-</w:t>
      </w:r>
      <w:r w:rsidRPr="00503167">
        <w:rPr>
          <w:rFonts w:ascii="Times New Roman" w:hAnsi="Times New Roman"/>
          <w:position w:val="5"/>
          <w:szCs w:val="24"/>
          <w:lang w:val="bg-BG"/>
        </w:rPr>
        <w:tab/>
      </w:r>
      <w:r w:rsidR="00580CA4" w:rsidRPr="00503167">
        <w:rPr>
          <w:rFonts w:ascii="Times New Roman" w:hAnsi="Times New Roman"/>
          <w:position w:val="5"/>
          <w:szCs w:val="24"/>
          <w:lang w:val="bg-BG"/>
        </w:rPr>
        <w:t>Две</w:t>
      </w:r>
      <w:r w:rsidRPr="00503167">
        <w:rPr>
          <w:rFonts w:ascii="Times New Roman" w:hAnsi="Times New Roman"/>
          <w:position w:val="5"/>
          <w:szCs w:val="24"/>
          <w:lang w:val="bg-BG"/>
        </w:rPr>
        <w:t xml:space="preserve"> проектни предложения по </w:t>
      </w:r>
      <w:r w:rsidR="00580CA4" w:rsidRPr="00503167">
        <w:rPr>
          <w:rFonts w:ascii="Times New Roman" w:hAnsi="Times New Roman"/>
          <w:position w:val="5"/>
          <w:szCs w:val="24"/>
          <w:lang w:val="bg-BG"/>
        </w:rPr>
        <w:t>инвестиционен приоритет „Социална инфраструктура”</w:t>
      </w:r>
      <w:r w:rsidRPr="00503167">
        <w:rPr>
          <w:rFonts w:ascii="Times New Roman" w:hAnsi="Times New Roman"/>
          <w:position w:val="5"/>
          <w:szCs w:val="24"/>
          <w:lang w:val="bg-BG"/>
        </w:rPr>
        <w:t>;</w:t>
      </w:r>
    </w:p>
    <w:p w:rsidR="00DE3BC3" w:rsidRPr="00503167" w:rsidRDefault="00DE3BC3" w:rsidP="00DE3BC3">
      <w:pPr>
        <w:tabs>
          <w:tab w:val="left" w:pos="450"/>
        </w:tabs>
        <w:ind w:right="468" w:firstLine="567"/>
        <w:jc w:val="both"/>
        <w:rPr>
          <w:rFonts w:ascii="Times New Roman" w:hAnsi="Times New Roman"/>
          <w:position w:val="5"/>
          <w:szCs w:val="24"/>
          <w:lang w:val="bg-BG"/>
        </w:rPr>
      </w:pPr>
      <w:r w:rsidRPr="00503167">
        <w:rPr>
          <w:rFonts w:ascii="Times New Roman" w:hAnsi="Times New Roman"/>
          <w:position w:val="5"/>
          <w:szCs w:val="24"/>
          <w:lang w:val="bg-BG"/>
        </w:rPr>
        <w:t>-</w:t>
      </w:r>
      <w:r w:rsidRPr="00503167">
        <w:rPr>
          <w:rFonts w:ascii="Times New Roman" w:hAnsi="Times New Roman"/>
          <w:position w:val="5"/>
          <w:szCs w:val="24"/>
          <w:lang w:val="bg-BG"/>
        </w:rPr>
        <w:tab/>
        <w:t>Едно проектно предложение по инвестиционен приоритет „Образователна инфраструктура”.</w:t>
      </w:r>
    </w:p>
    <w:p w:rsidR="00DE3BC3" w:rsidRPr="00503167" w:rsidRDefault="00DE3BC3" w:rsidP="00DE3BC3">
      <w:pPr>
        <w:tabs>
          <w:tab w:val="left" w:pos="450"/>
        </w:tabs>
        <w:ind w:right="468" w:firstLine="567"/>
        <w:jc w:val="both"/>
        <w:rPr>
          <w:rFonts w:ascii="Times New Roman" w:hAnsi="Times New Roman"/>
          <w:position w:val="5"/>
          <w:szCs w:val="24"/>
          <w:lang w:val="bg-BG"/>
        </w:rPr>
      </w:pPr>
      <w:r w:rsidRPr="00503167">
        <w:rPr>
          <w:rFonts w:ascii="Times New Roman" w:hAnsi="Times New Roman"/>
          <w:b/>
          <w:position w:val="5"/>
          <w:szCs w:val="24"/>
          <w:lang w:val="bg-BG"/>
        </w:rPr>
        <w:t xml:space="preserve"> </w:t>
      </w:r>
      <w:r w:rsidRPr="00503167">
        <w:rPr>
          <w:rFonts w:ascii="Times New Roman" w:hAnsi="Times New Roman"/>
          <w:position w:val="5"/>
          <w:szCs w:val="24"/>
          <w:lang w:val="bg-BG"/>
        </w:rPr>
        <w:t xml:space="preserve"> Предлаганата обща цена е крайна за възложителя и включва: стойността на услугите, ДДС </w:t>
      </w:r>
      <w:r w:rsidRPr="00503167">
        <w:rPr>
          <w:rFonts w:ascii="Times New Roman" w:hAnsi="Times New Roman"/>
          <w:i/>
          <w:position w:val="5"/>
          <w:szCs w:val="24"/>
          <w:lang w:val="bg-BG"/>
        </w:rPr>
        <w:t>(когато към датата на подаване на офертата за участие в обществената поръчка изпълнителят е регистриран по ЗДДС)</w:t>
      </w:r>
      <w:r w:rsidRPr="00503167">
        <w:rPr>
          <w:rFonts w:ascii="Times New Roman" w:hAnsi="Times New Roman"/>
          <w:position w:val="5"/>
          <w:szCs w:val="24"/>
          <w:lang w:val="bg-BG"/>
        </w:rPr>
        <w:t>, всички такси и разходи по изпълнението, включително и предвидената печалба.</w:t>
      </w:r>
    </w:p>
    <w:p w:rsidR="00DE3BC3" w:rsidRPr="00503167" w:rsidRDefault="00DE3BC3" w:rsidP="00DE3BC3">
      <w:pPr>
        <w:ind w:right="1000"/>
        <w:rPr>
          <w:rFonts w:ascii="Times New Roman" w:hAnsi="Times New Roman"/>
          <w:szCs w:val="24"/>
          <w:lang w:val="bg-BG"/>
        </w:rPr>
      </w:pPr>
    </w:p>
    <w:p w:rsidR="00DE3BC3" w:rsidRPr="00503167" w:rsidRDefault="00DE3BC3" w:rsidP="00DE3BC3">
      <w:pPr>
        <w:ind w:right="1000"/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>Дата: ………………...</w:t>
      </w:r>
    </w:p>
    <w:p w:rsidR="00DE3BC3" w:rsidRPr="00503167" w:rsidRDefault="00DE3BC3" w:rsidP="00DE3BC3">
      <w:pPr>
        <w:rPr>
          <w:rFonts w:ascii="Times New Roman" w:hAnsi="Times New Roman"/>
          <w:szCs w:val="24"/>
          <w:lang w:val="bg-BG"/>
        </w:rPr>
      </w:pPr>
    </w:p>
    <w:p w:rsidR="00DE3BC3" w:rsidRPr="00503167" w:rsidRDefault="00DE3BC3" w:rsidP="00DE3BC3">
      <w:pPr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  <w:r w:rsidRPr="00503167">
        <w:rPr>
          <w:rFonts w:ascii="Times New Roman" w:hAnsi="Times New Roman"/>
          <w:szCs w:val="24"/>
          <w:lang w:val="bg-BG"/>
        </w:rPr>
        <w:tab/>
      </w:r>
    </w:p>
    <w:p w:rsidR="00DE3BC3" w:rsidRPr="00503167" w:rsidRDefault="00DE3BC3" w:rsidP="00DE3BC3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  <w:lang w:val="bg-BG"/>
        </w:rPr>
      </w:pPr>
      <w:r w:rsidRPr="00503167">
        <w:rPr>
          <w:rFonts w:ascii="Times New Roman" w:hAnsi="Times New Roman"/>
          <w:b/>
          <w:color w:val="000000"/>
          <w:szCs w:val="24"/>
          <w:u w:val="single"/>
          <w:lang w:val="bg-BG"/>
        </w:rPr>
        <w:t>ПОДПИС и ПЕЧАТ:</w:t>
      </w:r>
    </w:p>
    <w:p w:rsidR="00DE3BC3" w:rsidRPr="00503167" w:rsidRDefault="00DE3BC3" w:rsidP="00DE3BC3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>__________________________ (име и фамилия)</w:t>
      </w:r>
    </w:p>
    <w:p w:rsidR="00DE3BC3" w:rsidRPr="00503167" w:rsidRDefault="00DE3BC3" w:rsidP="00DE3BC3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503167">
        <w:rPr>
          <w:rFonts w:ascii="Times New Roman" w:hAnsi="Times New Roman"/>
          <w:szCs w:val="24"/>
          <w:lang w:val="bg-BG"/>
        </w:rPr>
        <w:t>__________________________ (длъжност на представляващия участника)</w:t>
      </w:r>
    </w:p>
    <w:p w:rsidR="00AB47C1" w:rsidRPr="00503167" w:rsidRDefault="00AB47C1" w:rsidP="00DE3BC3">
      <w:pPr>
        <w:rPr>
          <w:lang w:val="bg-BG"/>
        </w:rPr>
      </w:pPr>
      <w:bookmarkStart w:id="0" w:name="_GoBack"/>
      <w:bookmarkEnd w:id="0"/>
    </w:p>
    <w:sectPr w:rsidR="00AB47C1" w:rsidRPr="00503167" w:rsidSect="005D5507">
      <w:headerReference w:type="default" r:id="rId8"/>
      <w:footerReference w:type="even" r:id="rId9"/>
      <w:footerReference w:type="default" r:id="rId10"/>
      <w:pgSz w:w="11906" w:h="16838"/>
      <w:pgMar w:top="1418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C4" w:rsidRDefault="00F455C4" w:rsidP="009D4547">
      <w:r>
        <w:separator/>
      </w:r>
    </w:p>
  </w:endnote>
  <w:endnote w:type="continuationSeparator" w:id="0">
    <w:p w:rsidR="00F455C4" w:rsidRDefault="00F455C4" w:rsidP="009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BD" w:rsidRPr="00E975BD" w:rsidRDefault="00E975BD" w:rsidP="00E975BD">
    <w:pPr>
      <w:pStyle w:val="Footer"/>
      <w:jc w:val="both"/>
      <w:rPr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07" w:rsidRPr="005D5507" w:rsidRDefault="005D5507" w:rsidP="005D5507">
    <w:pPr>
      <w:jc w:val="both"/>
      <w:rPr>
        <w:rFonts w:ascii="Times New Roman" w:hAnsi="Times New Roman"/>
        <w:b/>
        <w:i/>
        <w:sz w:val="20"/>
        <w:lang w:val="bg-BG"/>
      </w:rPr>
    </w:pPr>
    <w:r w:rsidRPr="005D5507">
      <w:rPr>
        <w:rFonts w:ascii="Times New Roman" w:hAnsi="Times New Roman"/>
        <w:b/>
        <w:i/>
        <w:iCs/>
        <w:sz w:val="20"/>
        <w:lang w:val="bg-BG"/>
      </w:rPr>
      <w:t xml:space="preserve">„Този документ е създаден в рамките на проект „Техническа помощ за Община Русе – Бенефициент по Приоритетна ос 1 на ОПРР 2014-2020 г.”,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 </w:t>
    </w:r>
  </w:p>
  <w:p w:rsidR="005D5507" w:rsidRPr="005D5507" w:rsidRDefault="005D5507" w:rsidP="005D5507">
    <w:pPr>
      <w:jc w:val="both"/>
      <w:rPr>
        <w:rFonts w:ascii="Times New Roman" w:hAnsi="Times New Roman"/>
        <w:sz w:val="20"/>
        <w:lang w:val="ru-RU"/>
      </w:rPr>
    </w:pPr>
  </w:p>
  <w:p w:rsidR="009D4547" w:rsidRPr="00E975BD" w:rsidRDefault="009D4547" w:rsidP="00E975BD">
    <w:pPr>
      <w:pStyle w:val="Footer"/>
      <w:jc w:val="both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C4" w:rsidRDefault="00F455C4" w:rsidP="009D4547">
      <w:r>
        <w:separator/>
      </w:r>
    </w:p>
  </w:footnote>
  <w:footnote w:type="continuationSeparator" w:id="0">
    <w:p w:rsidR="00F455C4" w:rsidRDefault="00F455C4" w:rsidP="009D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3"/>
    </w:tblGrid>
    <w:tr w:rsidR="008C0489" w:rsidTr="002C3AD9">
      <w:tc>
        <w:tcPr>
          <w:tcW w:w="4818" w:type="dxa"/>
        </w:tcPr>
        <w:p w:rsidR="008C0489" w:rsidRDefault="008C0489" w:rsidP="008C0489">
          <w:pPr>
            <w:pStyle w:val="Header"/>
          </w:pPr>
          <w:r w:rsidRPr="008F3FC9">
            <w:rPr>
              <w:noProof/>
              <w:lang w:val="bg-BG"/>
            </w:rPr>
            <w:drawing>
              <wp:inline distT="0" distB="0" distL="0" distR="0">
                <wp:extent cx="2209800" cy="771525"/>
                <wp:effectExtent l="0" t="0" r="0" b="0"/>
                <wp:docPr id="15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8C0489" w:rsidRDefault="008C0489" w:rsidP="008C0489">
          <w:pPr>
            <w:pStyle w:val="Header"/>
            <w:jc w:val="right"/>
          </w:pPr>
          <w:r>
            <w:rPr>
              <w:noProof/>
              <w:lang w:val="bg-BG"/>
            </w:rPr>
            <w:drawing>
              <wp:inline distT="0" distB="0" distL="0" distR="0">
                <wp:extent cx="2162175" cy="742950"/>
                <wp:effectExtent l="0" t="0" r="9525" b="0"/>
                <wp:docPr id="16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547" w:rsidRPr="00E975BD" w:rsidRDefault="009D4547" w:rsidP="008C0489">
    <w:pPr>
      <w:pStyle w:val="Header"/>
      <w:jc w:val="both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6"/>
    <w:rsid w:val="00040780"/>
    <w:rsid w:val="000D0236"/>
    <w:rsid w:val="00105795"/>
    <w:rsid w:val="001F2088"/>
    <w:rsid w:val="0028042F"/>
    <w:rsid w:val="002B581F"/>
    <w:rsid w:val="002E2622"/>
    <w:rsid w:val="003819C1"/>
    <w:rsid w:val="003A2E90"/>
    <w:rsid w:val="0040131E"/>
    <w:rsid w:val="00466024"/>
    <w:rsid w:val="004C2C60"/>
    <w:rsid w:val="004F514D"/>
    <w:rsid w:val="00503167"/>
    <w:rsid w:val="00564E2B"/>
    <w:rsid w:val="00580CA4"/>
    <w:rsid w:val="00597E69"/>
    <w:rsid w:val="005D5507"/>
    <w:rsid w:val="0064533F"/>
    <w:rsid w:val="006B153E"/>
    <w:rsid w:val="00852336"/>
    <w:rsid w:val="00872912"/>
    <w:rsid w:val="00875293"/>
    <w:rsid w:val="008C0489"/>
    <w:rsid w:val="009D4547"/>
    <w:rsid w:val="00AB47C1"/>
    <w:rsid w:val="00B57993"/>
    <w:rsid w:val="00C36E7D"/>
    <w:rsid w:val="00DE3BC3"/>
    <w:rsid w:val="00E16E6C"/>
    <w:rsid w:val="00E220CA"/>
    <w:rsid w:val="00E975BD"/>
    <w:rsid w:val="00F455C4"/>
    <w:rsid w:val="00FB518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75A8A-BAF9-4083-9708-31815CD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36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9D454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9D4547"/>
    <w:rPr>
      <w:rFonts w:ascii="Hebar" w:eastAsia="Times New Roman" w:hAnsi="Hebar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7"/>
    <w:rPr>
      <w:rFonts w:ascii="Hebar" w:eastAsia="Times New Roman" w:hAnsi="Hebar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9D4547"/>
    <w:pPr>
      <w:ind w:left="-567"/>
      <w:jc w:val="center"/>
    </w:pPr>
    <w:rPr>
      <w:rFonts w:ascii="Courier" w:hAnsi="Courier"/>
      <w:b/>
      <w:sz w:val="20"/>
      <w:lang w:val="bg-BG"/>
    </w:rPr>
  </w:style>
  <w:style w:type="character" w:customStyle="1" w:styleId="TitleChar">
    <w:name w:val="Title Char"/>
    <w:basedOn w:val="DefaultParagraphFont"/>
    <w:link w:val="Title"/>
    <w:rsid w:val="009D4547"/>
    <w:rPr>
      <w:rFonts w:ascii="Courier" w:eastAsia="Times New Roman" w:hAnsi="Courier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8C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yor@ruse-bg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e-bg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Sharkova</dc:creator>
  <cp:lastModifiedBy>KR</cp:lastModifiedBy>
  <cp:revision>28</cp:revision>
  <dcterms:created xsi:type="dcterms:W3CDTF">2016-03-02T11:00:00Z</dcterms:created>
  <dcterms:modified xsi:type="dcterms:W3CDTF">2016-04-04T08:29:00Z</dcterms:modified>
</cp:coreProperties>
</file>